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87A" w:rsidRPr="00FF2AE2" w:rsidRDefault="00C6087A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2AE2">
        <w:rPr>
          <w:rFonts w:ascii="Times New Roman" w:hAnsi="Times New Roman" w:cs="Times New Roman"/>
          <w:sz w:val="28"/>
          <w:szCs w:val="28"/>
        </w:rPr>
        <w:t xml:space="preserve">27 апреля 2016 года в городе </w:t>
      </w:r>
      <w:proofErr w:type="spellStart"/>
      <w:r w:rsidRPr="00FF2AE2">
        <w:rPr>
          <w:rFonts w:ascii="Times New Roman" w:hAnsi="Times New Roman" w:cs="Times New Roman"/>
          <w:sz w:val="28"/>
          <w:szCs w:val="28"/>
        </w:rPr>
        <w:t>Сатпаев</w:t>
      </w:r>
      <w:proofErr w:type="spellEnd"/>
      <w:r w:rsidRPr="00FF2AE2">
        <w:rPr>
          <w:rFonts w:ascii="Times New Roman" w:hAnsi="Times New Roman" w:cs="Times New Roman"/>
          <w:sz w:val="28"/>
          <w:szCs w:val="28"/>
        </w:rPr>
        <w:t xml:space="preserve"> проводилась стендовая конференция</w:t>
      </w:r>
      <w:r w:rsidR="00B0735B" w:rsidRPr="00B0735B">
        <w:rPr>
          <w:rFonts w:ascii="Times New Roman" w:hAnsi="Times New Roman" w:cs="Times New Roman"/>
          <w:sz w:val="28"/>
          <w:szCs w:val="28"/>
        </w:rPr>
        <w:t xml:space="preserve"> </w:t>
      </w:r>
      <w:r w:rsidRPr="00FF2AE2">
        <w:rPr>
          <w:rFonts w:ascii="Times New Roman" w:hAnsi="Times New Roman" w:cs="Times New Roman"/>
          <w:sz w:val="28"/>
          <w:szCs w:val="28"/>
        </w:rPr>
        <w:t xml:space="preserve">на тему </w:t>
      </w: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«Сетевое сообщество как эффективный путь повышения профессионального мастерства педагогов», </w:t>
      </w:r>
      <w:proofErr w:type="gramStart"/>
      <w:r w:rsidRPr="00FF2AE2">
        <w:rPr>
          <w:rFonts w:ascii="Times New Roman" w:hAnsi="Times New Roman" w:cs="Times New Roman"/>
          <w:sz w:val="28"/>
          <w:szCs w:val="28"/>
          <w:lang w:val="kk-KZ"/>
        </w:rPr>
        <w:t>целью</w:t>
      </w:r>
      <w:proofErr w:type="gramEnd"/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которой было 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определение эффективных механизмов реализации ключевых идей уровневой программы  в рамках деятельности сетевого профессионального сообщества педагогов.</w:t>
      </w:r>
      <w:r w:rsidRPr="00FF2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 также перед учителями стояли следующие задачи: обобщение и тиражирование опыта по внедрению инновационных образовательных технологий; профессиональная поддержка педагогов в посткурсовой период; создание условий для профессиональной самореализации педагогов сетевого сообщества города. В начале проходило пленарное заседание, где приветственным словом выступила завед</w:t>
      </w:r>
      <w:r w:rsidR="00D630F6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ющая методическим кабинетом городского отдела образования Беткер И.М., второй выступила директор КГУ «Гимназия имени С.Сейфуллина», ведущей школы,  Суюнжанова Гульбану Каирбековна с докладом на тему ««Новые подходы в обучении и преподавании в условиях модернизации образования». Также были прослушаны доклады Оразалиной Ф.Т., заместителя директора гимназии по НМР о работе ведущей школы, учителя казахского языка и литературы школы-лицея №4 Бимбетовой М.Т. о роли учителя в преобразованиях. </w:t>
      </w:r>
      <w:r w:rsidR="00692CAF" w:rsidRPr="00FF2AE2">
        <w:rPr>
          <w:rFonts w:ascii="Times New Roman" w:eastAsia="Calibri" w:hAnsi="Times New Roman" w:cs="Times New Roman"/>
          <w:bCs/>
          <w:sz w:val="28"/>
          <w:szCs w:val="28"/>
        </w:rPr>
        <w:t>Выступления</w:t>
      </w:r>
      <w:r w:rsidR="00692CAF" w:rsidRPr="00FF2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2CAF" w:rsidRPr="00FF2AE2">
        <w:rPr>
          <w:rFonts w:ascii="Times New Roman" w:eastAsia="Calibri" w:hAnsi="Times New Roman" w:cs="Times New Roman"/>
          <w:bCs/>
          <w:sz w:val="28"/>
          <w:szCs w:val="28"/>
        </w:rPr>
        <w:t>были</w:t>
      </w:r>
      <w:r w:rsidR="00692CAF" w:rsidRPr="00FF2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2CAF" w:rsidRPr="00FF2AE2">
        <w:rPr>
          <w:rFonts w:ascii="Times New Roman" w:eastAsia="Calibri" w:hAnsi="Times New Roman" w:cs="Times New Roman"/>
          <w:bCs/>
          <w:sz w:val="28"/>
          <w:szCs w:val="28"/>
        </w:rPr>
        <w:t>содержательными</w:t>
      </w:r>
      <w:r w:rsidR="00692CAF" w:rsidRPr="00FF2AE2">
        <w:rPr>
          <w:rFonts w:ascii="Times New Roman" w:eastAsia="Calibri" w:hAnsi="Times New Roman" w:cs="Times New Roman"/>
          <w:sz w:val="28"/>
          <w:szCs w:val="28"/>
        </w:rPr>
        <w:t>, поднимали важные вопросы и вызвали большой интерес</w:t>
      </w:r>
      <w:r w:rsidR="00692CAF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692CAF" w:rsidRPr="00FF2AE2" w:rsidRDefault="00692CAF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Во второй части проводились стендовые сессии, где каждое сетевое сообщество </w:t>
      </w:r>
      <w:bookmarkStart w:id="0" w:name="_GoBack"/>
      <w:bookmarkEnd w:id="0"/>
      <w:r w:rsidR="00B3536F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школ 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proofErr w:type="spellStart"/>
      <w:r w:rsidRPr="00FF2AE2">
        <w:rPr>
          <w:rFonts w:ascii="Times New Roman" w:hAnsi="Times New Roman" w:cs="Times New Roman"/>
          <w:sz w:val="28"/>
          <w:szCs w:val="28"/>
        </w:rPr>
        <w:t>редставля</w:t>
      </w:r>
      <w:proofErr w:type="spellEnd"/>
      <w:r w:rsidRPr="00FF2AE2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FF2AE2">
        <w:rPr>
          <w:rFonts w:ascii="Times New Roman" w:hAnsi="Times New Roman" w:cs="Times New Roman"/>
          <w:sz w:val="28"/>
          <w:szCs w:val="28"/>
        </w:rPr>
        <w:t xml:space="preserve"> </w:t>
      </w:r>
      <w:r w:rsidRPr="00FF2AE2">
        <w:rPr>
          <w:rFonts w:ascii="Times New Roman" w:hAnsi="Times New Roman" w:cs="Times New Roman"/>
          <w:bCs/>
          <w:sz w:val="28"/>
          <w:szCs w:val="28"/>
        </w:rPr>
        <w:t>наработанные</w:t>
      </w:r>
      <w:r w:rsidRPr="00FF2AE2">
        <w:rPr>
          <w:rFonts w:ascii="Times New Roman" w:hAnsi="Times New Roman" w:cs="Times New Roman"/>
          <w:sz w:val="28"/>
          <w:szCs w:val="28"/>
        </w:rPr>
        <w:t xml:space="preserve"> методические, дидактические, наглядные материалы, </w:t>
      </w:r>
      <w:r w:rsidRPr="00FF2AE2">
        <w:rPr>
          <w:rFonts w:ascii="Times New Roman" w:hAnsi="Times New Roman" w:cs="Times New Roman"/>
          <w:bCs/>
          <w:sz w:val="28"/>
          <w:szCs w:val="28"/>
        </w:rPr>
        <w:t>знаком</w:t>
      </w:r>
      <w:r w:rsidRPr="00FF2AE2">
        <w:rPr>
          <w:rFonts w:ascii="Times New Roman" w:hAnsi="Times New Roman" w:cs="Times New Roman"/>
          <w:bCs/>
          <w:sz w:val="28"/>
          <w:szCs w:val="28"/>
          <w:lang w:val="kk-KZ"/>
        </w:rPr>
        <w:t>или</w:t>
      </w:r>
      <w:r w:rsidRPr="00FF2AE2">
        <w:rPr>
          <w:rFonts w:ascii="Times New Roman" w:hAnsi="Times New Roman" w:cs="Times New Roman"/>
          <w:sz w:val="28"/>
          <w:szCs w:val="28"/>
        </w:rPr>
        <w:t xml:space="preserve"> </w:t>
      </w:r>
      <w:r w:rsidRPr="00FF2AE2">
        <w:rPr>
          <w:rFonts w:ascii="Times New Roman" w:hAnsi="Times New Roman" w:cs="Times New Roman"/>
          <w:bCs/>
          <w:sz w:val="28"/>
          <w:szCs w:val="28"/>
        </w:rPr>
        <w:t>со</w:t>
      </w:r>
      <w:r w:rsidRPr="00FF2AE2">
        <w:rPr>
          <w:rFonts w:ascii="Times New Roman" w:hAnsi="Times New Roman" w:cs="Times New Roman"/>
          <w:sz w:val="28"/>
          <w:szCs w:val="28"/>
        </w:rPr>
        <w:t xml:space="preserve"> </w:t>
      </w:r>
      <w:r w:rsidRPr="00FF2AE2">
        <w:rPr>
          <w:rFonts w:ascii="Times New Roman" w:hAnsi="Times New Roman" w:cs="Times New Roman"/>
          <w:bCs/>
          <w:sz w:val="28"/>
          <w:szCs w:val="28"/>
        </w:rPr>
        <w:t>своими</w:t>
      </w:r>
      <w:r w:rsidRPr="00FF2AE2">
        <w:rPr>
          <w:rFonts w:ascii="Times New Roman" w:hAnsi="Times New Roman" w:cs="Times New Roman"/>
          <w:sz w:val="28"/>
          <w:szCs w:val="28"/>
        </w:rPr>
        <w:t xml:space="preserve"> педагогическими достижениями, подходами в решении педагогических задач.</w:t>
      </w: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2BAB" w:rsidRPr="00FF2AE2" w:rsidRDefault="00692CAF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В заключительной части участники конференции делились своими мнениями о конференции. </w:t>
      </w:r>
      <w:r w:rsidR="00B0735B">
        <w:rPr>
          <w:rFonts w:ascii="Times New Roman" w:hAnsi="Times New Roman" w:cs="Times New Roman"/>
          <w:sz w:val="28"/>
          <w:szCs w:val="28"/>
          <w:lang w:val="kk-KZ"/>
        </w:rPr>
        <w:t>Многие отметили</w:t>
      </w:r>
      <w:r w:rsidR="00D22BAB" w:rsidRPr="00FF2A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2BAB" w:rsidRPr="00FF2AE2">
        <w:rPr>
          <w:rFonts w:ascii="Times New Roman" w:hAnsi="Times New Roman" w:cs="Times New Roman"/>
          <w:sz w:val="28"/>
          <w:szCs w:val="28"/>
        </w:rPr>
        <w:t>необходимост</w:t>
      </w:r>
      <w:proofErr w:type="spellEnd"/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D22BAB" w:rsidRPr="00FF2AE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22BAB" w:rsidRPr="00FF2AE2">
        <w:rPr>
          <w:rFonts w:ascii="Times New Roman" w:hAnsi="Times New Roman" w:cs="Times New Roman"/>
          <w:sz w:val="28"/>
          <w:szCs w:val="28"/>
        </w:rPr>
        <w:t>эффективност</w:t>
      </w:r>
      <w:proofErr w:type="spellEnd"/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="00D22BAB" w:rsidRPr="00FF2AE2">
        <w:rPr>
          <w:rFonts w:ascii="Times New Roman" w:hAnsi="Times New Roman" w:cs="Times New Roman"/>
          <w:sz w:val="28"/>
          <w:szCs w:val="28"/>
        </w:rPr>
        <w:t xml:space="preserve"> проведения подобного рода мероприятий, которые позволяют получить много актуальной и ценной информации, обменяться опытом использования </w:t>
      </w:r>
      <w:r w:rsidR="00D22BAB" w:rsidRPr="00FF2AE2">
        <w:rPr>
          <w:rFonts w:ascii="Times New Roman" w:hAnsi="Times New Roman" w:cs="Times New Roman"/>
          <w:sz w:val="28"/>
          <w:szCs w:val="28"/>
          <w:lang w:val="kk-KZ"/>
        </w:rPr>
        <w:t>7 модулей Программы уровневых курсов.</w:t>
      </w:r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Были подведены итоги</w:t>
      </w:r>
      <w:r w:rsidR="00D22BAB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городского конкурса инновационных идей в рамках уровневых программ повышения квалификации</w:t>
      </w:r>
      <w:r w:rsidR="00D13392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педагогов Республики Казахстан, который проводился через портал </w:t>
      </w:r>
      <w:proofErr w:type="spellStart"/>
      <w:r w:rsidR="00D13392" w:rsidRPr="00FF2AE2">
        <w:rPr>
          <w:rFonts w:ascii="Times New Roman" w:hAnsi="Times New Roman" w:cs="Times New Roman"/>
          <w:sz w:val="28"/>
          <w:szCs w:val="28"/>
          <w:lang w:val="en-US"/>
        </w:rPr>
        <w:t>Bilimal</w:t>
      </w:r>
      <w:proofErr w:type="spellEnd"/>
      <w:r w:rsidR="00D13392" w:rsidRPr="00FF2AE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13392" w:rsidRPr="00FF2AE2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D13392" w:rsidRPr="00FF2AE2">
        <w:rPr>
          <w:rFonts w:ascii="Times New Roman" w:hAnsi="Times New Roman" w:cs="Times New Roman"/>
          <w:sz w:val="28"/>
          <w:szCs w:val="28"/>
        </w:rPr>
        <w:t xml:space="preserve">, </w:t>
      </w:r>
      <w:r w:rsidR="00D13392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на странице «Сәтбаев мұғалімдерінің желілік қоғамдастығы». </w:t>
      </w:r>
      <w:r w:rsidR="00D22BAB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Из 68 представленных работ 22 </w:t>
      </w:r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>были отмечены грамотой за лучший материал</w:t>
      </w:r>
      <w:r w:rsidR="00D22BAB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. Также за активное участие в этом конкурсе награждены сетевые сообщества  </w:t>
      </w:r>
      <w:r w:rsidR="00D630F6" w:rsidRPr="00FF2AE2">
        <w:rPr>
          <w:rFonts w:ascii="Times New Roman" w:hAnsi="Times New Roman" w:cs="Times New Roman"/>
          <w:sz w:val="28"/>
          <w:szCs w:val="28"/>
          <w:lang w:val="kk-KZ"/>
        </w:rPr>
        <w:t>гимназии им. С.Сейфуллина, школы-лицея №4, школ №15, 16, 25.</w:t>
      </w:r>
    </w:p>
    <w:p w:rsidR="00D22BAB" w:rsidRDefault="00D22BAB" w:rsidP="00D22BA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735B" w:rsidRDefault="00B073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B0735B" w:rsidRPr="00B0735B" w:rsidRDefault="00B0735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4A91" w:rsidRPr="00FF2AE2" w:rsidRDefault="00884A91" w:rsidP="00B0735B">
      <w:pPr>
        <w:spacing w:after="0" w:line="240" w:lineRule="auto"/>
        <w:ind w:right="127"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2016 жылы 27 сәуірде Сәтбаев қаласында «Желілік қоғамдастық – педагогтердің кәсіби шеберлігін арттырудың тиімді жолы» тақырыбында стендтік конференция өтті. Стендтік конференция өз жұмысында 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педагогтердің желілік қоғамдастығы жұмысының төңірегінде деңгейлік бағдарламалардың басты идеяларын жүзеге асырудың тиімді механизмдерін анықтауды мақсат етіп қойып, төмендегідей міндеттерді шешуге бағыт алды: нновациялық оқыту технологияларын енгізу бойынша тәжірибелерді жинақтау және тарату; курстан кейінгі уақытта педагогтерге қолдау көрсету; қала желілік қоғамдастығы педагогтерінің өзін кәсіби жүзеге асыруына жағдай жасау.  </w:t>
      </w:r>
    </w:p>
    <w:p w:rsidR="00884A91" w:rsidRPr="00FF2AE2" w:rsidRDefault="00884A91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Конференцияның басында өткен пленарлық отырыста қалалық білім бөлімінің </w:t>
      </w:r>
      <w:r w:rsidR="00FA67A3" w:rsidRPr="00FF2AE2">
        <w:rPr>
          <w:rFonts w:ascii="Times New Roman" w:hAnsi="Times New Roman" w:cs="Times New Roman"/>
          <w:sz w:val="28"/>
          <w:szCs w:val="28"/>
          <w:lang w:val="kk-KZ"/>
        </w:rPr>
        <w:t>әдістемелік кабинетінің меңгерушісі Беткер Ирина Михайловна</w:t>
      </w:r>
      <w:r w:rsidR="003212D7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қатысушыларға құттықтау сөз сөйледі, содан соң Жетекші мектеп «С.Сейфуллин атындағы гимназия» КММ директоры Суюнжанова Гульбану Каирбековна «</w:t>
      </w:r>
      <w:r w:rsidR="003212D7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Білім беруді модернизациялау жағдайында оқытудағы және білім берудегі жаңа әдіс-тәсілдер» тақырыбында баяндама жасады. «С.Сейфуллин атындағы гимназия» КММ директорының орынбасары Оразалина Ф.Т. жетекші мектептің жұмысына тоқталса, №4 мектеп-лицейінің  қазақ тілімен әдебиеті мұғалімі Бимбетова М.Т.  мұғалімнің </w:t>
      </w:r>
      <w:r w:rsidR="00B3536F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өзгерістер заманындағы ролі туралы сөз қозғады. Баяндамалар мазмұндылығымен ерекшел</w:t>
      </w:r>
      <w:r w:rsidR="00FF2AE2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="00B3536F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нді, маңызды мәселелерді көтерді және қатысушылардың қызығушылығын тудырды. </w:t>
      </w:r>
    </w:p>
    <w:p w:rsidR="00B3536F" w:rsidRPr="00FF2AE2" w:rsidRDefault="00B3536F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>Іс-шараның екінші кезеңінде стендтік сессиялар</w:t>
      </w:r>
      <w:r w:rsidR="00D13392"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</w:t>
      </w:r>
      <w:r w:rsidRPr="00FF2A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өтті, онда әр мектептің желілік қоғамдастықтары  өздерінің әдістемелік, дидактикалық, көрнекілік материалдарын көрсетті, педагогикалық жетістіктерімен және педагогикалық міндеттерді шешудің тәсілдерімен  таныстырды. </w:t>
      </w:r>
    </w:p>
    <w:p w:rsidR="00FF2AE2" w:rsidRPr="00FF2AE2" w:rsidRDefault="00B3536F" w:rsidP="00B0735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Конференцияның соңында қатысушылар өздерінің пікірлерімен бөлісті. </w:t>
      </w:r>
      <w:r w:rsidR="00277383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Сөйлеушілердің көпшілігі </w:t>
      </w:r>
      <w:r w:rsidRPr="00FF2AE2">
        <w:rPr>
          <w:rFonts w:ascii="Times New Roman" w:hAnsi="Times New Roman" w:cs="Times New Roman"/>
          <w:sz w:val="28"/>
          <w:szCs w:val="28"/>
          <w:lang w:val="kk-KZ"/>
        </w:rPr>
        <w:t>мұндай іс-шаралар өткізу пайдалы және тиімді</w:t>
      </w:r>
      <w:r w:rsidR="00277383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екенін атап өтті, </w:t>
      </w:r>
      <w:r w:rsidR="001D127F" w:rsidRPr="00FF2AE2">
        <w:rPr>
          <w:rFonts w:ascii="Times New Roman" w:hAnsi="Times New Roman" w:cs="Times New Roman"/>
          <w:sz w:val="28"/>
          <w:szCs w:val="28"/>
          <w:lang w:val="kk-KZ"/>
        </w:rPr>
        <w:t>ст</w:t>
      </w:r>
      <w:r w:rsidR="00083DFA">
        <w:rPr>
          <w:rFonts w:ascii="Times New Roman" w:hAnsi="Times New Roman" w:cs="Times New Roman"/>
          <w:sz w:val="28"/>
          <w:szCs w:val="28"/>
          <w:lang w:val="kk-KZ"/>
        </w:rPr>
        <w:t>ен</w:t>
      </w:r>
      <w:r w:rsidR="001D127F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дтік сессия барысында өзекті және құнды ақпараттар алғанын, деңгейлік курстар бағдармаларының 7 модулін қолдану бойынша тәжірибелермен алмасқаны туралы айтты. </w:t>
      </w:r>
      <w:r w:rsidR="00FF2AE2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127F" w:rsidRPr="00FF2AE2">
        <w:rPr>
          <w:rFonts w:ascii="Times New Roman" w:hAnsi="Times New Roman" w:cs="Times New Roman"/>
          <w:sz w:val="28"/>
          <w:szCs w:val="28"/>
          <w:lang w:val="kk-KZ"/>
        </w:rPr>
        <w:t>Bilimal.kz порталындағы «Сәтбаев мұғалімдерінің желілік қоғамдастығы» парақшасында өткізілген инновациялық идеялар сайысы</w:t>
      </w:r>
      <w:r w:rsidR="00FF2AE2" w:rsidRPr="00FF2AE2">
        <w:rPr>
          <w:rFonts w:ascii="Times New Roman" w:hAnsi="Times New Roman" w:cs="Times New Roman"/>
          <w:sz w:val="28"/>
          <w:szCs w:val="28"/>
          <w:lang w:val="kk-KZ"/>
        </w:rPr>
        <w:t>ның қо</w:t>
      </w:r>
      <w:r w:rsidR="00083DFA">
        <w:rPr>
          <w:rFonts w:ascii="Times New Roman" w:hAnsi="Times New Roman" w:cs="Times New Roman"/>
          <w:sz w:val="28"/>
          <w:szCs w:val="28"/>
          <w:lang w:val="kk-KZ"/>
        </w:rPr>
        <w:t>ры</w:t>
      </w:r>
      <w:r w:rsidR="00FF2AE2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тындысы шығарылды. Сайысқа қатысқан 68 мұғалімнің 22-сі үздік жұмысы үшін марапатталды. </w:t>
      </w:r>
      <w:r w:rsidR="001D127F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F2AE2" w:rsidRPr="00FF2AE2">
        <w:rPr>
          <w:rFonts w:ascii="Times New Roman" w:hAnsi="Times New Roman" w:cs="Times New Roman"/>
          <w:sz w:val="28"/>
          <w:szCs w:val="28"/>
          <w:lang w:val="kk-KZ"/>
        </w:rPr>
        <w:t>Сонымен қатар осы сайысқа белсене қатысқан мектептердің желілік қоғамдастықтары</w:t>
      </w:r>
      <w:r w:rsidR="00B0735B">
        <w:rPr>
          <w:rFonts w:ascii="Times New Roman" w:hAnsi="Times New Roman" w:cs="Times New Roman"/>
          <w:sz w:val="28"/>
          <w:szCs w:val="28"/>
          <w:lang w:val="kk-KZ"/>
        </w:rPr>
        <w:t xml:space="preserve"> атап өтілді, олар</w:t>
      </w:r>
      <w:r w:rsidR="00FF2AE2" w:rsidRPr="00FF2AE2">
        <w:rPr>
          <w:rFonts w:ascii="Times New Roman" w:hAnsi="Times New Roman" w:cs="Times New Roman"/>
          <w:sz w:val="28"/>
          <w:szCs w:val="28"/>
          <w:lang w:val="kk-KZ"/>
        </w:rPr>
        <w:t xml:space="preserve"> С.Сейфуллин атындағы гимназия, №4 мектеп-лицей, №15,16.25 мектептер. </w:t>
      </w:r>
    </w:p>
    <w:p w:rsidR="00724FB7" w:rsidRPr="00FF2AE2" w:rsidRDefault="00724FB7" w:rsidP="00D22BAB">
      <w:pPr>
        <w:ind w:left="142" w:firstLine="708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24FB7" w:rsidRPr="00FF2AE2" w:rsidSect="00724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74A38"/>
    <w:multiLevelType w:val="hybridMultilevel"/>
    <w:tmpl w:val="FE1E5F08"/>
    <w:lvl w:ilvl="0" w:tplc="4DD0A6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87A"/>
    <w:rsid w:val="00083DFA"/>
    <w:rsid w:val="001D127F"/>
    <w:rsid w:val="00277383"/>
    <w:rsid w:val="003212D7"/>
    <w:rsid w:val="00692CAF"/>
    <w:rsid w:val="00724FB7"/>
    <w:rsid w:val="00884A91"/>
    <w:rsid w:val="00915C89"/>
    <w:rsid w:val="00B0735B"/>
    <w:rsid w:val="00B3536F"/>
    <w:rsid w:val="00C6087A"/>
    <w:rsid w:val="00D13392"/>
    <w:rsid w:val="00D22BAB"/>
    <w:rsid w:val="00D630F6"/>
    <w:rsid w:val="00FA67A3"/>
    <w:rsid w:val="00FF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user_29_3</dc:creator>
  <cp:lastModifiedBy>УМЦ</cp:lastModifiedBy>
  <cp:revision>4</cp:revision>
  <cp:lastPrinted>2016-04-29T10:16:00Z</cp:lastPrinted>
  <dcterms:created xsi:type="dcterms:W3CDTF">2016-04-28T10:11:00Z</dcterms:created>
  <dcterms:modified xsi:type="dcterms:W3CDTF">2016-04-29T10:16:00Z</dcterms:modified>
</cp:coreProperties>
</file>